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D" w:rsidRPr="00913EFD" w:rsidRDefault="00913EFD" w:rsidP="00913EF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E6B54">
        <w:rPr>
          <w:rFonts w:ascii="Times New Roman" w:eastAsia="Calibri" w:hAnsi="Times New Roman"/>
          <w:sz w:val="24"/>
          <w:szCs w:val="24"/>
          <w:lang w:eastAsia="en-US"/>
        </w:rPr>
        <w:t xml:space="preserve"> priedas</w:t>
      </w:r>
      <w:r w:rsidRPr="00913EF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Pristatymas</w:t>
      </w:r>
    </w:p>
    <w:p w:rsidR="00913EFD" w:rsidRDefault="00913EFD" w:rsidP="00913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13EFD" w:rsidRDefault="00913EFD" w:rsidP="00913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13EFD">
        <w:rPr>
          <w:rFonts w:ascii="Times New Roman" w:hAnsi="Times New Roman"/>
          <w:b/>
          <w:sz w:val="24"/>
          <w:szCs w:val="24"/>
        </w:rPr>
        <w:t>BAIGIAMOJO DARBO PRISTATYMAS</w:t>
      </w:r>
    </w:p>
    <w:p w:rsidR="00913EFD" w:rsidRPr="00913EFD" w:rsidRDefault="00913EFD" w:rsidP="00913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13EFD" w:rsidRDefault="00913EFD" w:rsidP="00913EFD">
      <w:pPr>
        <w:widowControl w:val="0"/>
        <w:tabs>
          <w:tab w:val="num" w:pos="926"/>
        </w:tabs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tabs>
          <w:tab w:val="num" w:pos="926"/>
        </w:tabs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Rekomenduojama kandidato technologijų mokyklinio brandos egzamino darbo pristatymo trukmė – 15 min. </w:t>
      </w:r>
    </w:p>
    <w:p w:rsidR="00913EFD" w:rsidRDefault="00913EFD" w:rsidP="00913EFD">
      <w:pPr>
        <w:widowControl w:val="0"/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Kandidato atlikto BD pristatymo eiga: </w:t>
      </w:r>
    </w:p>
    <w:p w:rsidR="00913EFD" w:rsidRDefault="00913EFD" w:rsidP="00913EFD">
      <w:pPr>
        <w:widowControl w:val="0"/>
        <w:numPr>
          <w:ilvl w:val="2"/>
          <w:numId w:val="4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tema,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2"/>
          <w:numId w:val="4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gaminio / paslaugos techninė užduotis,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2"/>
          <w:numId w:val="4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darbo / paslaugos atlikimo eiga: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3"/>
          <w:numId w:val="4"/>
        </w:numPr>
        <w:tabs>
          <w:tab w:val="clear" w:pos="288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projektavimas,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3"/>
          <w:numId w:val="4"/>
        </w:numPr>
        <w:tabs>
          <w:tab w:val="clear" w:pos="288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informacijos paieška ir </w:t>
      </w:r>
      <w:proofErr w:type="spellStart"/>
      <w:r>
        <w:rPr>
          <w:rFonts w:ascii="Times New Roman" w:hAnsi="Times New Roman"/>
          <w:sz w:val="24"/>
          <w:szCs w:val="24"/>
        </w:rPr>
        <w:t>naudojiams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3"/>
          <w:numId w:val="4"/>
        </w:numPr>
        <w:tabs>
          <w:tab w:val="clear" w:pos="288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medžiagos / ištekliai,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3"/>
          <w:numId w:val="4"/>
        </w:numPr>
        <w:tabs>
          <w:tab w:val="clear" w:pos="288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technologiniai procesai ir jų rezultatai. </w:t>
      </w:r>
    </w:p>
    <w:p w:rsidR="00913EFD" w:rsidRDefault="00913EFD" w:rsidP="00913EFD">
      <w:pPr>
        <w:widowControl w:val="0"/>
        <w:numPr>
          <w:ilvl w:val="2"/>
          <w:numId w:val="4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Įsivertinimas. </w:t>
      </w:r>
    </w:p>
    <w:p w:rsidR="00913EFD" w:rsidRDefault="00913EFD" w:rsidP="00913EFD">
      <w:pPr>
        <w:widowControl w:val="0"/>
        <w:numPr>
          <w:ilvl w:val="2"/>
          <w:numId w:val="4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Išvados.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tabs>
          <w:tab w:val="num" w:pos="847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Atliktas baigiamasis darbas pristatomas žodžiu, komentuojant vertinimo komisijai demonstruojamą vaizdinę medžiagą. Pristatymui gali būti naudojamos įvairios formos: pranešimas naudojant informacines technologijas, interneto svetainės demonstravimas, plakatas, lankstinukas, reklama, maršruto planas / žemėlapis, stendinis pranešimas, filmukas, straipsnis sienlaikraštyje ir pan. </w:t>
      </w:r>
    </w:p>
    <w:p w:rsidR="00913EFD" w:rsidRDefault="00913EFD" w:rsidP="00913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Pristatydami baigiamąjį darbą kandidatai : </w:t>
      </w: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pristato sukurtą produktą, paaiškina jo naudą žmonėms ir aplinkai;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pateikia geriausios idėjos grafinį vaizdą, paaiškina idėjos plėtojimą analizuodamas analogus, įvertindamas jų privalumus ir trūkumus, nurodo informacijos paieškos kryptis ir naudotus informacijos šaltinius;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pateikia pasirinktos idėjos įgyvendinimo planą, įvardija ir paaiškina patirtas sėkmes ir sunkumus, kilusius rengiant TMBE baigiamąjį darbą;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įvertina idėjos </w:t>
      </w:r>
      <w:proofErr w:type="spellStart"/>
      <w:r>
        <w:rPr>
          <w:rFonts w:ascii="Times New Roman" w:hAnsi="Times New Roman"/>
          <w:sz w:val="24"/>
          <w:szCs w:val="24"/>
        </w:rPr>
        <w:t>idėjos</w:t>
      </w:r>
      <w:proofErr w:type="spellEnd"/>
      <w:r>
        <w:rPr>
          <w:rFonts w:ascii="Times New Roman" w:hAnsi="Times New Roman"/>
          <w:sz w:val="24"/>
          <w:szCs w:val="24"/>
        </w:rPr>
        <w:t xml:space="preserve"> ir techninės užduoties atitikimą;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argumentuotai paaiškina medžiagų pasirinkimo idėjai įgyvendinti tinkamumą, įvertina jų savybes;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paaiškina kuriamo produkto konstravimą iš dalių, detalių (jei tai buvo reikalinga), pateikia grafinius vaizdus;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paaiškina technologinius procesus, jų eiliškumą, kokybišką ir saugų atlikimą; </w:t>
      </w: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pateikia išvadas; </w:t>
      </w:r>
    </w:p>
    <w:p w:rsidR="00913EFD" w:rsidRDefault="00913EFD" w:rsidP="00913EF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913EFD" w:rsidRDefault="00913EFD" w:rsidP="00913E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exact"/>
        <w:ind w:hanging="358"/>
        <w:jc w:val="both"/>
        <w:rPr>
          <w:rFonts w:ascii="Times New Roman" w:hAnsi="Times New Roman"/>
          <w:sz w:val="24"/>
          <w:szCs w:val="24"/>
        </w:rPr>
      </w:pPr>
      <w:r w:rsidRPr="00670C05">
        <w:rPr>
          <w:rFonts w:ascii="Times New Roman" w:hAnsi="Times New Roman"/>
          <w:sz w:val="24"/>
          <w:szCs w:val="24"/>
        </w:rPr>
        <w:t xml:space="preserve">suprantamai, kūrybiškai pateikia tekstinę ir grafinę informaciją, parenka tinkamas technines priemones informacijai perteikti; </w:t>
      </w:r>
      <w:bookmarkStart w:id="0" w:name="page17"/>
      <w:bookmarkEnd w:id="0"/>
    </w:p>
    <w:p w:rsidR="00670C05" w:rsidRDefault="00670C05" w:rsidP="00670C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argumentuotai </w:t>
      </w:r>
      <w:proofErr w:type="spellStart"/>
      <w:r>
        <w:rPr>
          <w:rFonts w:ascii="Times New Roman" w:hAnsi="Times New Roman"/>
          <w:sz w:val="24"/>
          <w:szCs w:val="24"/>
        </w:rPr>
        <w:t>į(si)vertina</w:t>
      </w:r>
      <w:proofErr w:type="spellEnd"/>
      <w:r>
        <w:rPr>
          <w:rFonts w:ascii="Times New Roman" w:hAnsi="Times New Roman"/>
          <w:sz w:val="24"/>
          <w:szCs w:val="24"/>
        </w:rPr>
        <w:t xml:space="preserve"> pasiektą rezultatą; </w:t>
      </w:r>
    </w:p>
    <w:p w:rsidR="00670C05" w:rsidRDefault="00670C05" w:rsidP="00670C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argumentuotai, glaustai atsako į vertinimo komisijos pateiktus klausimus. </w:t>
      </w:r>
      <w:bookmarkStart w:id="1" w:name="_GoBack"/>
      <w:bookmarkEnd w:id="1"/>
    </w:p>
    <w:sectPr w:rsidR="00670C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772"/>
    <w:multiLevelType w:val="hybridMultilevel"/>
    <w:tmpl w:val="0000139D"/>
    <w:lvl w:ilvl="0" w:tplc="00007049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8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87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3DA"/>
    <w:multiLevelType w:val="hybridMultilevel"/>
    <w:tmpl w:val="000058B0"/>
    <w:lvl w:ilvl="0" w:tplc="00002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BB9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D"/>
    <w:rsid w:val="001E6B54"/>
    <w:rsid w:val="00670C05"/>
    <w:rsid w:val="007E3BE3"/>
    <w:rsid w:val="009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EFD"/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EFD"/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2017-01-24T10:20:00Z</dcterms:created>
  <dcterms:modified xsi:type="dcterms:W3CDTF">2017-01-24T13:24:00Z</dcterms:modified>
</cp:coreProperties>
</file>